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379095</wp:posOffset>
            </wp:positionV>
            <wp:extent cx="1863725" cy="4142740"/>
            <wp:effectExtent l="0" t="0" r="3175" b="10160"/>
            <wp:wrapTopAndBottom/>
            <wp:docPr id="3" name="图片 3" descr="1340fe3a2bff46ce8d30e2c02a649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340fe3a2bff46ce8d30e2c02a649e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414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1988820</wp:posOffset>
            </wp:positionH>
            <wp:positionV relativeFrom="paragraph">
              <wp:posOffset>400050</wp:posOffset>
            </wp:positionV>
            <wp:extent cx="1823720" cy="4057650"/>
            <wp:effectExtent l="0" t="0" r="5080" b="0"/>
            <wp:wrapTopAndBottom/>
            <wp:docPr id="4" name="图片 4" descr="e85ef2eb1033ce28e6349e5b11f6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85ef2eb1033ce28e6349e5b11f60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370840</wp:posOffset>
            </wp:positionV>
            <wp:extent cx="1821180" cy="4049395"/>
            <wp:effectExtent l="0" t="0" r="7620" b="8255"/>
            <wp:wrapTopAndBottom/>
            <wp:docPr id="5" name="图片 5" descr="85148f1299c4db55fcd5994016e3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148f1299c4db55fcd5994016e34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404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6799580</wp:posOffset>
            </wp:positionH>
            <wp:positionV relativeFrom="paragraph">
              <wp:posOffset>377190</wp:posOffset>
            </wp:positionV>
            <wp:extent cx="1814830" cy="4033520"/>
            <wp:effectExtent l="0" t="0" r="13970" b="5080"/>
            <wp:wrapTopAndBottom/>
            <wp:docPr id="6" name="图片 6" descr="808452b2648749de4d2b98b5b46d2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08452b2648749de4d2b98b5b46d26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403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827"/>
        </w:tabs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噪声检测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654CB"/>
    <w:rsid w:val="249654CB"/>
    <w:rsid w:val="615C0717"/>
    <w:rsid w:val="7B1E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2021-08-19T08:31:00Z</dcterms:created>
  <dc:creator>亚庆环保管家</dc:creator>
  <cp:lastModifiedBy>亚庆环保管家</cp:lastModifiedBy>
  <dcterms:modified xsi:type="dcterms:W3CDTF">2021-08-24T01:38:10Z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BD9DB8CD76B94F34991D236A6AF60EA7</vt:lpwstr>
  </property>
</Properties>
</file>